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0BFE7E" w14:textId="77777777" w:rsidR="002D1426" w:rsidRDefault="00012A4D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bookmarkStart w:id="0" w:name="_GoBack"/>
      <w:bookmarkEnd w:id="0"/>
      <w:r>
        <w:rPr>
          <w:rFonts w:ascii="Arial" w:eastAsia="Times New Roman" w:hAnsi="Arial" w:cs="Arial"/>
          <w:bCs/>
          <w:noProof/>
          <w:color w:val="151515"/>
          <w:sz w:val="20"/>
          <w:szCs w:val="20"/>
          <w:bdr w:val="none" w:sz="0" w:space="0" w:color="auto" w:frame="1"/>
          <w:lang w:eastAsia="sk-SK"/>
        </w:rPr>
        <w:drawing>
          <wp:anchor distT="0" distB="0" distL="114300" distR="114300" simplePos="0" relativeHeight="251659264" behindDoc="1" locked="0" layoutInCell="1" allowOverlap="1" wp14:anchorId="328B0726" wp14:editId="074BB347">
            <wp:simplePos x="0" y="0"/>
            <wp:positionH relativeFrom="column">
              <wp:posOffset>3175</wp:posOffset>
            </wp:positionH>
            <wp:positionV relativeFrom="paragraph">
              <wp:posOffset>126330</wp:posOffset>
            </wp:positionV>
            <wp:extent cx="5758815" cy="1215390"/>
            <wp:effectExtent l="0" t="0" r="0" b="381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2F0BF3" w14:textId="77777777" w:rsidR="002D1426" w:rsidRDefault="002D1426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64EA63DC" w14:textId="77777777" w:rsidR="002D1426" w:rsidRDefault="002D1426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0F05CF0F" w14:textId="77777777" w:rsidR="002D1426" w:rsidRDefault="002D1426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CE527A5" w14:textId="77777777" w:rsidR="002D1426" w:rsidRDefault="002D1426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2E2EE3CC" w14:textId="77777777" w:rsidR="002D1426" w:rsidRDefault="002D1426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7E5D084" w14:textId="77777777" w:rsidR="002D1426" w:rsidRDefault="002D1426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267D35C4" w14:textId="57CD5299" w:rsidR="002D1426" w:rsidRDefault="00012A4D" w:rsidP="00012A4D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  <w:r>
        <w:rPr>
          <w:rFonts w:ascii="Arial" w:eastAsia="Times New Roman" w:hAnsi="Arial" w:cs="Arial"/>
          <w:color w:val="FFFFFF" w:themeColor="background1"/>
          <w:sz w:val="18"/>
          <w:szCs w:val="20"/>
        </w:rPr>
        <w:t xml:space="preserve">   </w:t>
      </w:r>
      <w:r>
        <w:rPr>
          <w:rFonts w:ascii="Arial" w:eastAsia="Times New Roman" w:hAnsi="Arial" w:cs="Arial"/>
          <w:b/>
          <w:bCs/>
          <w:color w:val="FFFFFF" w:themeColor="background1"/>
          <w:sz w:val="18"/>
          <w:szCs w:val="20"/>
        </w:rPr>
        <w:t xml:space="preserve">Spracoval: </w:t>
      </w:r>
      <w:r>
        <w:rPr>
          <w:rFonts w:ascii="Arial" w:eastAsia="Times New Roman" w:hAnsi="Arial" w:cs="Arial"/>
          <w:color w:val="FFFFFF" w:themeColor="background1"/>
          <w:sz w:val="18"/>
          <w:szCs w:val="20"/>
        </w:rPr>
        <w:t>TOMIRA s.r.o. / www.tomira.sk</w:t>
      </w:r>
    </w:p>
    <w:p w14:paraId="2C846391" w14:textId="77777777" w:rsidR="002D1426" w:rsidRDefault="002D1426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6DEC7077" w14:textId="77777777" w:rsidR="002D1426" w:rsidRDefault="002D1426" w:rsidP="00012A4D">
      <w:pPr>
        <w:spacing w:after="0" w:line="255" w:lineRule="atLeast"/>
        <w:textAlignment w:val="baseline"/>
        <w:rPr>
          <w:rFonts w:ascii="Arial" w:eastAsia="Times New Roman" w:hAnsi="Arial" w:cs="Arial"/>
          <w:b/>
          <w:bCs/>
          <w:color w:val="FFFFFF" w:themeColor="background1"/>
          <w:sz w:val="18"/>
          <w:szCs w:val="20"/>
          <w:bdr w:val="none" w:sz="0" w:space="0" w:color="auto" w:frame="1"/>
        </w:rPr>
      </w:pPr>
    </w:p>
    <w:p w14:paraId="22A36750" w14:textId="77777777" w:rsidR="002D1426" w:rsidRDefault="002D1426" w:rsidP="00012A4D">
      <w:pPr>
        <w:spacing w:after="0" w:line="255" w:lineRule="atLeast"/>
        <w:textAlignment w:val="baseline"/>
        <w:rPr>
          <w:rFonts w:ascii="Arial" w:eastAsia="Times New Roman" w:hAnsi="Arial" w:cs="Arial"/>
          <w:b/>
          <w:bCs/>
          <w:color w:val="C00000"/>
          <w:sz w:val="20"/>
          <w:szCs w:val="20"/>
          <w:bdr w:val="none" w:sz="0" w:space="0" w:color="auto" w:frame="1"/>
        </w:rPr>
      </w:pPr>
    </w:p>
    <w:p w14:paraId="71BF390F" w14:textId="05FDECAC" w:rsidR="002D1426" w:rsidRDefault="00767C28" w:rsidP="00012A4D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INFOZÁKON</w:t>
      </w:r>
    </w:p>
    <w:p w14:paraId="7241ABB7" w14:textId="75BE0B3D" w:rsidR="002D1426" w:rsidRDefault="00012A4D" w:rsidP="00767C28">
      <w:pPr>
        <w:spacing w:after="0" w:line="255" w:lineRule="atLeast"/>
        <w:jc w:val="center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 xml:space="preserve">Účel spracúvania osobných údajov </w:t>
      </w:r>
      <w:r>
        <w:rPr>
          <w:rFonts w:ascii="Arial" w:eastAsia="Times New Roman" w:hAnsi="Arial" w:cs="Arial"/>
          <w:bCs/>
          <w:bdr w:val="none" w:sz="0" w:space="0" w:color="auto" w:frame="1"/>
        </w:rPr>
        <w:t>je</w:t>
      </w:r>
      <w:r>
        <w:rPr>
          <w:rFonts w:ascii="Arial" w:eastAsia="Times New Roman" w:hAnsi="Arial" w:cs="Arial"/>
        </w:rPr>
        <w:t xml:space="preserve"> evidencia fyzických osôb, ktoré požiadali o sprístupnenie informácií.</w:t>
      </w:r>
    </w:p>
    <w:p w14:paraId="64FEE861" w14:textId="5C6570DB" w:rsidR="002D1426" w:rsidRDefault="002D1426" w:rsidP="00CD7289">
      <w:pPr>
        <w:pStyle w:val="Bezriadkovania"/>
        <w:jc w:val="center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5444FC00" w14:textId="1829C1DF" w:rsidR="002D1426" w:rsidRDefault="00F673ED" w:rsidP="00B31372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fyzická osoba, ktorá požiadala o sprístupnenie informácií</w:t>
      </w:r>
    </w:p>
    <w:p w14:paraId="208DE196" w14:textId="75845BCC" w:rsidR="002D1426" w:rsidRDefault="002D1426" w:rsidP="009871F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A34DF6E" w14:textId="76B1CAC8" w:rsidR="002D1426" w:rsidRDefault="00F673ED" w:rsidP="00F673ED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titul, meno, priezvisko, bydlisko, telefónne číslo, e-mail, podľa § 20 zákona 211/2000 </w:t>
      </w:r>
      <w:proofErr w:type="spellStart"/>
      <w:r>
        <w:rPr>
          <w:rFonts w:ascii="Arial" w:hAnsi="Arial" w:cs="Arial"/>
          <w:sz w:val="20"/>
          <w:szCs w:val="20"/>
        </w:rPr>
        <w:t>Z.z</w:t>
      </w:r>
      <w:proofErr w:type="spellEnd"/>
      <w:r>
        <w:rPr>
          <w:rFonts w:ascii="Arial" w:hAnsi="Arial" w:cs="Arial"/>
          <w:sz w:val="20"/>
          <w:szCs w:val="20"/>
        </w:rPr>
        <w:t>. o slobodnom prístupe k informáciám</w:t>
      </w:r>
    </w:p>
    <w:p w14:paraId="550A493B" w14:textId="77777777" w:rsidR="002D1426" w:rsidRDefault="002D1426" w:rsidP="00F673ED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4998FFA6" w14:textId="048455EE" w:rsidR="002D1426" w:rsidRDefault="00F673ED" w:rsidP="00767C28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z</w:t>
      </w:r>
      <w:r>
        <w:rPr>
          <w:rFonts w:ascii="Arial" w:eastAsia="Times New Roman" w:hAnsi="Arial" w:cs="Arial"/>
          <w:color w:val="151515"/>
          <w:sz w:val="20"/>
          <w:szCs w:val="20"/>
        </w:rPr>
        <w:t>ákon č. 211/2000 Z. z. o slobodnom prístupe k informáciám</w:t>
      </w:r>
    </w:p>
    <w:p w14:paraId="2A52226E" w14:textId="0D945F78" w:rsidR="002D1426" w:rsidRDefault="002D1426" w:rsidP="00733F5E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</w:p>
    <w:p w14:paraId="25C3D3C3" w14:textId="77777777" w:rsidR="002D1426" w:rsidRDefault="002704FD" w:rsidP="00C0208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0D15A285" w14:textId="77777777" w:rsidR="002D1426" w:rsidRDefault="002D1426" w:rsidP="009E75F2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2C58CDD6" w14:textId="77777777" w:rsidR="002D1426" w:rsidRDefault="009E75F2" w:rsidP="009E75F2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65DD5465" w14:textId="7EC3AE92" w:rsidR="002D1426" w:rsidRDefault="009E75F2" w:rsidP="009E75F2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2D1426" w14:paraId="647FEEC9" w14:textId="77777777" w:rsidTr="00DB2E45">
        <w:trPr>
          <w:trHeight w:val="20"/>
        </w:trPr>
        <w:tc>
          <w:tcPr>
            <w:tcW w:w="4644" w:type="dxa"/>
          </w:tcPr>
          <w:p w14:paraId="76FB95BB" w14:textId="0C758949" w:rsidR="002D1426" w:rsidRPr="000C70F2" w:rsidRDefault="000C70F2" w:rsidP="00DB2E45">
            <w:pPr>
              <w:rPr>
                <w:rFonts w:ascii="Arial" w:hAnsi="Arial" w:cs="Arial"/>
                <w:sz w:val="20"/>
                <w:szCs w:val="20"/>
              </w:rPr>
            </w:pPr>
            <w:r w:rsidRPr="000C70F2">
              <w:rPr>
                <w:rFonts w:ascii="Arial" w:hAnsi="Arial" w:cs="Arial"/>
                <w:sz w:val="20"/>
                <w:szCs w:val="20"/>
              </w:rPr>
              <w:t>žiadosti</w:t>
            </w:r>
          </w:p>
        </w:tc>
        <w:tc>
          <w:tcPr>
            <w:tcW w:w="4678" w:type="dxa"/>
          </w:tcPr>
          <w:p w14:paraId="2CAC2E7B" w14:textId="11F28040" w:rsidR="002D1426" w:rsidRDefault="000C70F2" w:rsidP="00DB2E45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</w:tbl>
    <w:p w14:paraId="4B73750C" w14:textId="77777777" w:rsidR="002D1426" w:rsidRDefault="00064E45" w:rsidP="009E75F2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5E316CF" w14:textId="5178F290" w:rsidR="002D1426" w:rsidRDefault="001F76B5" w:rsidP="00ED2921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iCs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600A589B" w14:textId="77777777" w:rsidR="002D1426" w:rsidRDefault="002D1426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3265808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KNIHA NÁVŠTEV</w:t>
      </w:r>
    </w:p>
    <w:p w14:paraId="610BF77B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vstupov fyzickej osoby, identifikácia a evidencia pohybu osoby.</w:t>
      </w:r>
    </w:p>
    <w:p w14:paraId="23221BF4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6E971330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 xml:space="preserve">fyzické osoby – </w:t>
      </w:r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>návšteva</w:t>
      </w:r>
    </w:p>
    <w:p w14:paraId="34C81771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7B381F64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číslo občianskeho preukazu/služobného preukazu, čas príchodu a odchodu</w:t>
      </w:r>
    </w:p>
    <w:p w14:paraId="33193B43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6A033D99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f) Nariadenia GDPR</w:t>
      </w:r>
    </w:p>
    <w:p w14:paraId="195F02A2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6CF4B17A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Kategórie príjemcov: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subjekty, ktorým osobitný predpis zveruje právomoc rozhodovať o právach a povinnostiach fyzických osôb: súdy, orgány činné v trestnom konaní</w:t>
      </w:r>
    </w:p>
    <w:p w14:paraId="0249911B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5B506EFB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37BE798A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3B3D5B03" w14:textId="77777777" w:rsidTr="00702F9C">
        <w:trPr>
          <w:trHeight w:val="20"/>
        </w:trPr>
        <w:tc>
          <w:tcPr>
            <w:tcW w:w="4644" w:type="dxa"/>
          </w:tcPr>
          <w:p w14:paraId="21497242" w14:textId="77777777" w:rsidR="005249B6" w:rsidRDefault="005249B6" w:rsidP="00702F9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Kniha návštev</w:t>
            </w:r>
          </w:p>
        </w:tc>
        <w:tc>
          <w:tcPr>
            <w:tcW w:w="4678" w:type="dxa"/>
          </w:tcPr>
          <w:p w14:paraId="19B120A0" w14:textId="77777777" w:rsidR="005249B6" w:rsidRDefault="005249B6" w:rsidP="00702F9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</w:tbl>
    <w:p w14:paraId="3BD96778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1E633738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5F4A23E7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Hlavným oprávneným záujmom je ochrana majetkových, finančných a iných záujmov prevádzkovateľa a taktiež ochrana majetku, života a zdravia dotknutých osôb.</w:t>
      </w:r>
    </w:p>
    <w:p w14:paraId="10929761" w14:textId="77777777" w:rsidR="005249B6" w:rsidRDefault="005249B6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625AAB8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POŠTA</w:t>
      </w:r>
    </w:p>
    <w:p w14:paraId="5E1331FA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došlej a odoslanej pošty.</w:t>
      </w:r>
    </w:p>
    <w:p w14:paraId="21713B8F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10069A78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eastAsia="Times New Roman" w:hAnsi="Arial" w:cs="Arial"/>
          <w:color w:val="151515"/>
          <w:sz w:val="20"/>
          <w:szCs w:val="20"/>
        </w:rPr>
        <w:t>fyzické osoby – adresáti.</w:t>
      </w:r>
    </w:p>
    <w:p w14:paraId="6860A5F0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5ECAD8CE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adresa, názov organizácie, pracovné zaradenie, e-mailová adresa, predmet a obsah pošty</w:t>
      </w:r>
    </w:p>
    <w:p w14:paraId="26EC30E7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E1CCE22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zákon č. 395/2002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. o archívoch a registratúrach a o doplnení niektorých </w:t>
      </w:r>
      <w:r>
        <w:rPr>
          <w:rFonts w:ascii="Arial" w:eastAsia="Times New Roman" w:hAnsi="Arial" w:cs="Arial"/>
          <w:sz w:val="20"/>
          <w:szCs w:val="20"/>
        </w:rPr>
        <w:t xml:space="preserve">zákonov v znení neskorších predpisov, zákon č. 305/2013 </w:t>
      </w:r>
      <w:proofErr w:type="spellStart"/>
      <w:r>
        <w:rPr>
          <w:rFonts w:ascii="Arial" w:eastAsia="Times New Roman" w:hAnsi="Arial" w:cs="Arial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. o elektronickej podobe výkonu pôsobnosti orgánov verejnej moci a o zmene a doplnení niektorých zákonov ( zákon o </w:t>
      </w:r>
      <w:proofErr w:type="spellStart"/>
      <w:r>
        <w:rPr>
          <w:rFonts w:ascii="Arial" w:eastAsia="Times New Roman" w:hAnsi="Arial" w:cs="Arial"/>
          <w:sz w:val="20"/>
          <w:szCs w:val="20"/>
        </w:rPr>
        <w:t>e-Governmente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) </w:t>
      </w:r>
    </w:p>
    <w:p w14:paraId="421CBB61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634D4796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26C02D0C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358CD9E3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778F999A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761E1671" w14:textId="77777777" w:rsidTr="00702F9C">
        <w:trPr>
          <w:trHeight w:val="20"/>
        </w:trPr>
        <w:tc>
          <w:tcPr>
            <w:tcW w:w="4644" w:type="dxa"/>
          </w:tcPr>
          <w:p w14:paraId="5B04955D" w14:textId="12B5CA15" w:rsidR="005249B6" w:rsidRDefault="000C70F2" w:rsidP="00702F9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C70F2">
              <w:rPr>
                <w:rFonts w:ascii="Arial" w:hAnsi="Arial" w:cs="Arial"/>
                <w:sz w:val="20"/>
                <w:szCs w:val="20"/>
              </w:rPr>
              <w:t>Bežná korešpondencia</w:t>
            </w:r>
          </w:p>
        </w:tc>
        <w:tc>
          <w:tcPr>
            <w:tcW w:w="4678" w:type="dxa"/>
          </w:tcPr>
          <w:p w14:paraId="59E30AB1" w14:textId="6D3E50C2" w:rsidR="005249B6" w:rsidRDefault="000C70F2" w:rsidP="00702F9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roky</w:t>
            </w:r>
          </w:p>
        </w:tc>
      </w:tr>
    </w:tbl>
    <w:p w14:paraId="7B4FEDB3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445EE796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07E72D34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13DFFA47" w14:textId="77777777" w:rsidR="005249B6" w:rsidRDefault="005249B6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F5FFD46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SŤAŽNOSTI</w:t>
      </w:r>
    </w:p>
    <w:p w14:paraId="0084606B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vybavovanie sťažností podľa zákona č. 9/2010 </w:t>
      </w:r>
      <w:proofErr w:type="spellStart"/>
      <w:r>
        <w:rPr>
          <w:rFonts w:ascii="Arial" w:eastAsia="Times New Roman" w:hAnsi="Arial" w:cs="Arial"/>
          <w:color w:val="151515"/>
        </w:rPr>
        <w:t>Z.z</w:t>
      </w:r>
      <w:proofErr w:type="spellEnd"/>
      <w:r>
        <w:rPr>
          <w:rFonts w:ascii="Arial" w:eastAsia="Times New Roman" w:hAnsi="Arial" w:cs="Arial"/>
          <w:color w:val="151515"/>
        </w:rPr>
        <w:t>.</w:t>
      </w:r>
    </w:p>
    <w:p w14:paraId="71739141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79986724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eastAsia="Times New Roman" w:hAnsi="Arial" w:cs="Arial"/>
          <w:color w:val="151515"/>
          <w:sz w:val="20"/>
          <w:szCs w:val="20"/>
        </w:rPr>
        <w:t>fyzické osoby – sťažovateľ, fyzické osoby – zástupca sťažovateľa, iné fyzické osoby – ktorých osobné údaje sú nevyhnutné na vybavovanie sťažností</w:t>
      </w:r>
    </w:p>
    <w:p w14:paraId="66B9D779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028C1F7E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 a adresa trvalého a prechodného pobytu sťažovateľa, adresa sťažovateľa na doručovanie v elektronickej forme, telefónne číslo, ďalšie osobné údaje zistené alebo predložené v priebehu vybavovania sťažnosti</w:t>
      </w:r>
    </w:p>
    <w:p w14:paraId="54A0D2C7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38C30A5E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zákon č. 9/2010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 o sťažnostiach</w:t>
      </w:r>
    </w:p>
    <w:p w14:paraId="2D717C1C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75B30E58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sťažovateľ a iné osoby, ktorých sa sťažnosť týka, orgány verejnej správy a iné osoby v rámci poskytovania súčinnosti podľa príslušných právnych predpisov, subjekty, ktorým osobitný predpis zveruje právomoc rozhodovať o právach a povinnostiach fyzických osôb: súdy, orgány činné v trestnom konaní</w:t>
      </w:r>
    </w:p>
    <w:p w14:paraId="713A2D71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5FEE4268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52768172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3C9A5FE5" w14:textId="77777777" w:rsidTr="00702F9C">
        <w:trPr>
          <w:trHeight w:val="20"/>
        </w:trPr>
        <w:tc>
          <w:tcPr>
            <w:tcW w:w="4644" w:type="dxa"/>
          </w:tcPr>
          <w:p w14:paraId="5D43BC6A" w14:textId="1E8E3D51" w:rsidR="005249B6" w:rsidRPr="005249B6" w:rsidRDefault="005249B6" w:rsidP="00702F9C">
            <w:pPr>
              <w:rPr>
                <w:rFonts w:ascii="Arial" w:hAnsi="Arial" w:cs="Arial"/>
                <w:sz w:val="20"/>
                <w:szCs w:val="20"/>
              </w:rPr>
            </w:pPr>
            <w:r w:rsidRPr="005249B6">
              <w:rPr>
                <w:rFonts w:ascii="Arial" w:hAnsi="Arial" w:cs="Arial"/>
                <w:sz w:val="20"/>
                <w:szCs w:val="20"/>
              </w:rPr>
              <w:t>sťažnosti</w:t>
            </w:r>
          </w:p>
        </w:tc>
        <w:tc>
          <w:tcPr>
            <w:tcW w:w="4678" w:type="dxa"/>
          </w:tcPr>
          <w:p w14:paraId="0AA02439" w14:textId="380F9AC3" w:rsidR="005249B6" w:rsidRPr="005249B6" w:rsidRDefault="005249B6" w:rsidP="00702F9C">
            <w:pPr>
              <w:rPr>
                <w:rFonts w:ascii="Arial" w:hAnsi="Arial" w:cs="Arial"/>
                <w:sz w:val="20"/>
                <w:szCs w:val="20"/>
              </w:rPr>
            </w:pPr>
            <w:r w:rsidRPr="005249B6">
              <w:rPr>
                <w:rFonts w:ascii="Arial" w:hAnsi="Arial" w:cs="Arial"/>
                <w:sz w:val="20"/>
                <w:szCs w:val="20"/>
              </w:rPr>
              <w:t xml:space="preserve">  10 rokov</w:t>
            </w:r>
          </w:p>
        </w:tc>
      </w:tr>
    </w:tbl>
    <w:p w14:paraId="2750E14F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64E066F1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0FDA2430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2597A9B2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B90B892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ÚČTOVNÉ A DAŇOVÉ DOKLADY</w:t>
      </w:r>
    </w:p>
    <w:p w14:paraId="3A058EC2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účtovných dokladov a agendy spojenej s jej spracovaním.</w:t>
      </w:r>
    </w:p>
    <w:p w14:paraId="02427A87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4B633C8C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 xml:space="preserve">fyzické osoby – </w:t>
      </w:r>
      <w:r>
        <w:rPr>
          <w:rFonts w:ascii="Arial" w:eastAsia="Times New Roman" w:hAnsi="Arial" w:cs="Arial"/>
          <w:color w:val="151515"/>
          <w:sz w:val="20"/>
          <w:szCs w:val="20"/>
        </w:rPr>
        <w:t>klienti, zamestnanci</w:t>
      </w:r>
    </w:p>
    <w:p w14:paraId="3916A6D8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350B9119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adresa trvalého pobytu, adresa prechodného pobytu, telefónne číslo, e-mailová adresa, dátum narodenia, druh a číslo dokladu totožnosti, podpis, číslo bankového účtu fyzickej osoby</w:t>
      </w:r>
    </w:p>
    <w:p w14:paraId="17CA43C0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595E428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>zákon č. 431/2002 Z. z. o účtovníctve v znení neskorších predpisov, zákon č. 222/2004 Z. z. o dani z pridanej hodnoty v znení neskorších predpisov, zákon č. 40/1964 Zb. Občiansky zákonník v znení neskorších predpisov, zákon č. 152/1994 Z. z. o sociálnom fonde a o zmene a doplnení zákona č. 286/1992 Zb. o daniach z príjmov v znení neskorších predpisov, zákon č. 311/2001 Z. z. Zákonník práce v znení neskorších predpisov</w:t>
      </w:r>
    </w:p>
    <w:p w14:paraId="225EB058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259FE355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lastRenderedPageBreak/>
        <w:t>Kategórie príjemcov: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sociálna poisťovňa, zdravotné poisťovne, daňový úrad a subjekty, ktorým osobitný predpis zveruje právomoc rozhodovať o právach a povinnostiach fyzických osôb: súdy, orgány činné v trestnom konaní</w:t>
      </w:r>
    </w:p>
    <w:p w14:paraId="01E0F2AC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2DCA6C34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49A5D7D1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12156BA3" w14:textId="77777777" w:rsidTr="00702F9C">
        <w:trPr>
          <w:trHeight w:val="20"/>
        </w:trPr>
        <w:tc>
          <w:tcPr>
            <w:tcW w:w="4644" w:type="dxa"/>
          </w:tcPr>
          <w:p w14:paraId="7A553DFF" w14:textId="77777777" w:rsidR="005249B6" w:rsidRDefault="005249B6" w:rsidP="00702F9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Účtovné doklady</w:t>
            </w:r>
          </w:p>
        </w:tc>
        <w:tc>
          <w:tcPr>
            <w:tcW w:w="4678" w:type="dxa"/>
          </w:tcPr>
          <w:p w14:paraId="33384E02" w14:textId="77777777" w:rsidR="005249B6" w:rsidRDefault="005249B6" w:rsidP="00702F9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</w:tbl>
    <w:p w14:paraId="5ACEF593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50AFEC6E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080E249C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219F36B0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08BE1CA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EVIDENCIA ŽIAKOV</w:t>
      </w:r>
    </w:p>
    <w:p w14:paraId="2161D04F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 xml:space="preserve">Účel spracúvania osobných údajov je </w:t>
      </w:r>
      <w:r>
        <w:rPr>
          <w:rFonts w:ascii="Arial" w:eastAsia="Times New Roman" w:hAnsi="Arial" w:cs="Arial"/>
          <w:color w:val="151515"/>
        </w:rPr>
        <w:t>evidencia žiakov.</w:t>
      </w:r>
    </w:p>
    <w:p w14:paraId="40813CF1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90BC603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eastAsia="Times New Roman" w:hAnsi="Arial" w:cs="Arial"/>
          <w:color w:val="151515"/>
          <w:sz w:val="20"/>
          <w:szCs w:val="20"/>
        </w:rPr>
        <w:t>žiaci, zákonní zástupcovia žiakov</w:t>
      </w:r>
    </w:p>
    <w:p w14:paraId="13B8407A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1E8E4491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rodné priezvisko, dátum a miesto narodenia, bydlisko, štátna príslušnosť, národnosť, údaje o fyzickom a duševnom zdraví, údaje o mentálnej úrovni vrátane výsledkov pedagogicko-psychologickej a špeciálno-pedagogickej diagnostiky, údaje o zákonnom zástupcovi (meno, priezvisko, titul, bydlisko, adresa zamestnávateľa, telefón), rok školskej dochádzky, fotografia</w:t>
      </w:r>
    </w:p>
    <w:p w14:paraId="52E923A6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55098141" w14:textId="77777777" w:rsidR="005249B6" w:rsidRDefault="005249B6" w:rsidP="005249B6">
      <w:pPr>
        <w:spacing w:after="0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zákon č. 245/2008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.  o výchove a vzdelávaní (školský zákon) a o zmene a doplnení niektorých zákonov v znení neskorších predpisov, zákon č. 596/2003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. o štátnej správe v školstve a školskej samospráve a zmene a o doplnení niektorých zákonov v znení neskorších predpisov, zákon č. 597/2003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. o financovaní základných škôl, stredných škôl a školských zariadení, zákona č. 345/2012 Z. z. o niektorých opatreniach v miestnej štátnej správe a o zmene a doplnení niektorých zákonov, zákon č. 184/2009 Z. z. o odbornom vzdelávaní a príprave a o zmene a doplnení niektorých zákonov, </w:t>
      </w:r>
      <w:r>
        <w:rPr>
          <w:rFonts w:ascii="Arial" w:hAnsi="Arial" w:cs="Arial"/>
          <w:sz w:val="20"/>
          <w:szCs w:val="20"/>
        </w:rPr>
        <w:t xml:space="preserve">zákon č. 138/2019 Z. z. zákon o pedagogických zamestnancoch a odborných zamestnancoch a o zmene a doplnení niektorých zákonov, </w:t>
      </w:r>
      <w:r>
        <w:rPr>
          <w:rFonts w:ascii="Arial" w:eastAsia="Times New Roman" w:hAnsi="Arial" w:cs="Arial"/>
          <w:color w:val="151515"/>
          <w:sz w:val="20"/>
          <w:szCs w:val="20"/>
        </w:rPr>
        <w:t>zákon 5/2004 Z. z. o službách zamestnanosti a o zmene a doplnení niektorých zákonov, zákon č. 544/2010 Z. z. o dotáciách v pôsobnosti Ministerstva práce, sociálnych vecí a rodiny Slovenskej republiky</w:t>
      </w:r>
    </w:p>
    <w:p w14:paraId="68B06E4E" w14:textId="77777777" w:rsidR="005249B6" w:rsidRDefault="005249B6" w:rsidP="005249B6">
      <w:pPr>
        <w:spacing w:after="0"/>
        <w:rPr>
          <w:rFonts w:ascii="Arial" w:hAnsi="Arial" w:cs="Arial"/>
          <w:sz w:val="20"/>
          <w:szCs w:val="20"/>
        </w:rPr>
      </w:pPr>
    </w:p>
    <w:p w14:paraId="5384A26B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2257B4EB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 sprostredkovatelia: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ASC </w:t>
      </w:r>
      <w:proofErr w:type="spellStart"/>
      <w:r>
        <w:rPr>
          <w:rFonts w:ascii="Arial" w:hAnsi="Arial" w:cs="Arial"/>
          <w:sz w:val="20"/>
          <w:szCs w:val="20"/>
        </w:rPr>
        <w:t>Applied</w:t>
      </w:r>
      <w:proofErr w:type="spellEnd"/>
      <w:r>
        <w:rPr>
          <w:rFonts w:ascii="Arial" w:hAnsi="Arial" w:cs="Arial"/>
          <w:sz w:val="20"/>
          <w:szCs w:val="20"/>
        </w:rPr>
        <w:t xml:space="preserve"> Software </w:t>
      </w:r>
      <w:proofErr w:type="spellStart"/>
      <w:r>
        <w:rPr>
          <w:rFonts w:ascii="Arial" w:hAnsi="Arial" w:cs="Arial"/>
          <w:sz w:val="20"/>
          <w:szCs w:val="20"/>
        </w:rPr>
        <w:t>Consultants</w:t>
      </w:r>
      <w:proofErr w:type="spellEnd"/>
      <w:r>
        <w:rPr>
          <w:rFonts w:ascii="Arial" w:hAnsi="Arial" w:cs="Arial"/>
          <w:sz w:val="20"/>
          <w:szCs w:val="20"/>
        </w:rPr>
        <w:t>, s.r.o., Svoradova 7, Bratislava 811 03, 31361161</w:t>
      </w:r>
    </w:p>
    <w:p w14:paraId="19C4713E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73799390" w14:textId="77777777" w:rsidR="000C70F2" w:rsidRDefault="000C70F2" w:rsidP="000C70F2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1A1EE231" w14:textId="77777777" w:rsidR="000C70F2" w:rsidRDefault="000C70F2" w:rsidP="000C70F2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0C70F2" w14:paraId="1E97CA89" w14:textId="77777777" w:rsidTr="00EC6E26">
        <w:trPr>
          <w:trHeight w:val="20"/>
        </w:trPr>
        <w:tc>
          <w:tcPr>
            <w:tcW w:w="4644" w:type="dxa"/>
          </w:tcPr>
          <w:p w14:paraId="2DD8346A" w14:textId="77777777" w:rsidR="000C70F2" w:rsidRDefault="000C70F2" w:rsidP="00EC6E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Triedna kniha</w:t>
            </w:r>
          </w:p>
        </w:tc>
        <w:tc>
          <w:tcPr>
            <w:tcW w:w="4678" w:type="dxa"/>
          </w:tcPr>
          <w:p w14:paraId="5A5F8C57" w14:textId="77777777" w:rsidR="000C70F2" w:rsidRDefault="000C70F2" w:rsidP="00EC6E2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  <w:tr w:rsidR="000C70F2" w14:paraId="07C966D7" w14:textId="77777777" w:rsidTr="00EC6E26">
        <w:trPr>
          <w:trHeight w:val="20"/>
        </w:trPr>
        <w:tc>
          <w:tcPr>
            <w:tcW w:w="4644" w:type="dxa"/>
          </w:tcPr>
          <w:p w14:paraId="4041B6F2" w14:textId="77777777" w:rsidR="000C70F2" w:rsidRDefault="000C70F2" w:rsidP="00EC6E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Triedna výkaz</w:t>
            </w:r>
          </w:p>
        </w:tc>
        <w:tc>
          <w:tcPr>
            <w:tcW w:w="4678" w:type="dxa"/>
          </w:tcPr>
          <w:p w14:paraId="34143F33" w14:textId="77777777" w:rsidR="000C70F2" w:rsidRDefault="000C70F2" w:rsidP="00EC6E2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 rokov od narodenia žiaka</w:t>
            </w:r>
          </w:p>
        </w:tc>
      </w:tr>
      <w:tr w:rsidR="000C70F2" w14:paraId="6A6A713C" w14:textId="77777777" w:rsidTr="00EC6E26">
        <w:trPr>
          <w:trHeight w:val="20"/>
        </w:trPr>
        <w:tc>
          <w:tcPr>
            <w:tcW w:w="4644" w:type="dxa"/>
          </w:tcPr>
          <w:p w14:paraId="547AFB61" w14:textId="77777777" w:rsidR="000C70F2" w:rsidRDefault="000C70F2" w:rsidP="00EC6E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Protokol o komisionálnych skúškach</w:t>
            </w:r>
          </w:p>
        </w:tc>
        <w:tc>
          <w:tcPr>
            <w:tcW w:w="4678" w:type="dxa"/>
          </w:tcPr>
          <w:p w14:paraId="0D0A97B3" w14:textId="77777777" w:rsidR="000C70F2" w:rsidRDefault="000C70F2" w:rsidP="00EC6E2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 rokov</w:t>
            </w:r>
          </w:p>
        </w:tc>
      </w:tr>
      <w:tr w:rsidR="000C70F2" w14:paraId="245AB5B4" w14:textId="77777777" w:rsidTr="00EC6E26">
        <w:trPr>
          <w:trHeight w:val="20"/>
        </w:trPr>
        <w:tc>
          <w:tcPr>
            <w:tcW w:w="4644" w:type="dxa"/>
          </w:tcPr>
          <w:p w14:paraId="10870861" w14:textId="77777777" w:rsidR="000C70F2" w:rsidRDefault="000C70F2" w:rsidP="00EC6E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Rozvrh hodín</w:t>
            </w:r>
          </w:p>
        </w:tc>
        <w:tc>
          <w:tcPr>
            <w:tcW w:w="4678" w:type="dxa"/>
          </w:tcPr>
          <w:p w14:paraId="27593533" w14:textId="77777777" w:rsidR="000C70F2" w:rsidRDefault="000C70F2" w:rsidP="00EC6E2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  <w:tr w:rsidR="000C70F2" w14:paraId="6A79FE47" w14:textId="77777777" w:rsidTr="00EC6E26">
        <w:trPr>
          <w:trHeight w:val="20"/>
        </w:trPr>
        <w:tc>
          <w:tcPr>
            <w:tcW w:w="4644" w:type="dxa"/>
          </w:tcPr>
          <w:p w14:paraId="46F97B81" w14:textId="77777777" w:rsidR="000C70F2" w:rsidRDefault="000C70F2" w:rsidP="00EC6E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Učebné plány, učebné osnovy</w:t>
            </w:r>
          </w:p>
        </w:tc>
        <w:tc>
          <w:tcPr>
            <w:tcW w:w="4678" w:type="dxa"/>
          </w:tcPr>
          <w:p w14:paraId="6C03D7C8" w14:textId="77777777" w:rsidR="000C70F2" w:rsidRDefault="000C70F2" w:rsidP="00EC6E2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  <w:tr w:rsidR="000C70F2" w14:paraId="30D3AE64" w14:textId="77777777" w:rsidTr="00EC6E26">
        <w:trPr>
          <w:trHeight w:val="20"/>
        </w:trPr>
        <w:tc>
          <w:tcPr>
            <w:tcW w:w="4644" w:type="dxa"/>
          </w:tcPr>
          <w:p w14:paraId="651CD5EA" w14:textId="77777777" w:rsidR="000C70F2" w:rsidRDefault="000C70F2" w:rsidP="00EC6E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Neprevzaté vysvedčenia</w:t>
            </w:r>
          </w:p>
        </w:tc>
        <w:tc>
          <w:tcPr>
            <w:tcW w:w="4678" w:type="dxa"/>
          </w:tcPr>
          <w:p w14:paraId="1E474FF8" w14:textId="77777777" w:rsidR="000C70F2" w:rsidRDefault="000C70F2" w:rsidP="00EC6E2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  <w:tr w:rsidR="000C70F2" w14:paraId="343BCF27" w14:textId="77777777" w:rsidTr="00EC6E26">
        <w:trPr>
          <w:trHeight w:val="20"/>
        </w:trPr>
        <w:tc>
          <w:tcPr>
            <w:tcW w:w="4644" w:type="dxa"/>
          </w:tcPr>
          <w:p w14:paraId="43D60F3D" w14:textId="77777777" w:rsidR="000C70F2" w:rsidRDefault="000C70F2" w:rsidP="00EC6E26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Písomné práce žiakov</w:t>
            </w:r>
          </w:p>
        </w:tc>
        <w:tc>
          <w:tcPr>
            <w:tcW w:w="4678" w:type="dxa"/>
          </w:tcPr>
          <w:p w14:paraId="061379FF" w14:textId="77777777" w:rsidR="000C70F2" w:rsidRDefault="000C70F2" w:rsidP="00EC6E26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konca príslušného šk. roka</w:t>
            </w:r>
          </w:p>
        </w:tc>
      </w:tr>
    </w:tbl>
    <w:p w14:paraId="41009255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4DFAA7E9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408781A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iCs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68F388A3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EA6E77A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ŽIADOSTI DOTKNUTÝCH OSÔB NA UPLATNENIE PRÁV</w:t>
      </w:r>
    </w:p>
    <w:p w14:paraId="240B16C1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a vybavenie žiadostí dotknutých osôb pri uplatňovaní práv v zmysle Nariadenia.</w:t>
      </w:r>
    </w:p>
    <w:p w14:paraId="58749F03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0D051913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fyzické osoby – dotknuté osoby / žiadatelia</w:t>
      </w:r>
    </w:p>
    <w:p w14:paraId="179F9F5C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61B13B66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lastRenderedPageBreak/>
        <w:t>Zoznam osobných údajov:</w:t>
      </w:r>
      <w:r>
        <w:rPr>
          <w:rFonts w:ascii="Arial" w:hAnsi="Arial" w:cs="Arial"/>
          <w:sz w:val="20"/>
          <w:szCs w:val="20"/>
        </w:rPr>
        <w:t xml:space="preserve"> titul, meno, priezvisko, trvalý pobyt, emailová adresa</w:t>
      </w:r>
    </w:p>
    <w:p w14:paraId="6740B3FC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3845B505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14:paraId="653E5EED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24CC8955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55BD568C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5BAE1C70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4185DDE3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5884F5CE" w14:textId="77777777" w:rsidTr="00702F9C">
        <w:trPr>
          <w:trHeight w:val="20"/>
        </w:trPr>
        <w:tc>
          <w:tcPr>
            <w:tcW w:w="4644" w:type="dxa"/>
          </w:tcPr>
          <w:p w14:paraId="479E2834" w14:textId="77777777" w:rsidR="005249B6" w:rsidRDefault="005249B6" w:rsidP="00702F9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žiadosť</w:t>
            </w:r>
          </w:p>
        </w:tc>
        <w:tc>
          <w:tcPr>
            <w:tcW w:w="4678" w:type="dxa"/>
          </w:tcPr>
          <w:p w14:paraId="19792B75" w14:textId="77777777" w:rsidR="005249B6" w:rsidRDefault="005249B6" w:rsidP="00702F9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</w:tbl>
    <w:p w14:paraId="7FD6B28E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6A8CDFCE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3972C32B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37D2F671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7CE5AE4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ZMLUVY S FYZICKÝMI OSOBAMI</w:t>
      </w:r>
    </w:p>
    <w:p w14:paraId="4281D1B7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príprava a uzatváranie zmlúv s fyzickými osobami.</w:t>
      </w:r>
    </w:p>
    <w:p w14:paraId="0957411C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73698AAA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 xml:space="preserve">fyzické osoby – zmluvná strana </w:t>
      </w:r>
    </w:p>
    <w:p w14:paraId="32F97E24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2868F196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trvalý/prechodný pobyt, číslo účtu fyzickej osoby, názov banky, číslo občianskeho preukazu, údaje týkajúce sa predmetu zmluvy</w:t>
      </w:r>
    </w:p>
    <w:p w14:paraId="5D08DE68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38493098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b) Nariadenia GDPR</w:t>
      </w:r>
    </w:p>
    <w:p w14:paraId="6ADA17E0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BD2D25A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71DCA8C6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3943AB37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740C3D69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4E95AF49" w14:textId="77777777" w:rsidTr="00702F9C">
        <w:trPr>
          <w:trHeight w:val="20"/>
        </w:trPr>
        <w:tc>
          <w:tcPr>
            <w:tcW w:w="4644" w:type="dxa"/>
          </w:tcPr>
          <w:p w14:paraId="149CDC95" w14:textId="77777777" w:rsidR="005249B6" w:rsidRDefault="005249B6" w:rsidP="00702F9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zmluvy</w:t>
            </w:r>
          </w:p>
        </w:tc>
        <w:tc>
          <w:tcPr>
            <w:tcW w:w="4678" w:type="dxa"/>
          </w:tcPr>
          <w:p w14:paraId="60C70848" w14:textId="77777777" w:rsidR="005249B6" w:rsidRDefault="005249B6" w:rsidP="00702F9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podľa registratúrneho plánu</w:t>
            </w:r>
          </w:p>
        </w:tc>
      </w:tr>
    </w:tbl>
    <w:p w14:paraId="5F726A65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43688D97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1D0CBF16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18"/>
        </w:rPr>
      </w:pPr>
      <w:r>
        <w:rPr>
          <w:rFonts w:ascii="Arial" w:eastAsia="Times New Roman" w:hAnsi="Arial" w:cs="Arial"/>
          <w:color w:val="151515"/>
          <w:sz w:val="20"/>
          <w:szCs w:val="18"/>
        </w:rPr>
        <w:t>Z dôvodu dodržiavania zásady minimalizácie sú všetky Vami poskytnuté osobné údaje nevyhnutnou zmluvnou požiadavkou pre naplnenie účelu ich spracúvania.</w:t>
      </w:r>
    </w:p>
    <w:p w14:paraId="0D0B71AF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B656FC8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FOTOGRAFIE</w:t>
      </w:r>
    </w:p>
    <w:p w14:paraId="3D7E0ECB" w14:textId="25129E9E" w:rsidR="005249B6" w:rsidRP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</w:t>
      </w:r>
      <w:r w:rsidRPr="005249B6">
        <w:rPr>
          <w:rFonts w:ascii="Arial" w:eastAsia="Times New Roman" w:hAnsi="Arial" w:cs="Arial"/>
        </w:rPr>
        <w:t xml:space="preserve">zverejňovanie fotografií na webovom sídle prevádzkovateľa, na sociálnych sieťach, na nástenných tabuliach, letákoch, tlačovinách, printových a elektronických médiách za účelom propagácie a prezentácie </w:t>
      </w:r>
      <w:r w:rsidR="000C70F2">
        <w:rPr>
          <w:rFonts w:ascii="Arial" w:eastAsia="Times New Roman" w:hAnsi="Arial" w:cs="Arial"/>
        </w:rPr>
        <w:t>školy.</w:t>
      </w:r>
    </w:p>
    <w:p w14:paraId="280A51FF" w14:textId="77777777" w:rsidR="005249B6" w:rsidRPr="005249B6" w:rsidRDefault="005249B6" w:rsidP="005249B6">
      <w:pPr>
        <w:pStyle w:val="Bezriadkovania"/>
        <w:jc w:val="center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</w:p>
    <w:p w14:paraId="2EF86BB8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fyzické osoby</w:t>
      </w:r>
    </w:p>
    <w:p w14:paraId="0B4941A5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14681B94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pracovné zaradenie, fotografia, videozáznam</w:t>
      </w:r>
    </w:p>
    <w:p w14:paraId="78F6BEED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2D0772D9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a) Nariadenia GDPR - </w:t>
      </w:r>
      <w:r>
        <w:rPr>
          <w:rFonts w:ascii="Arial" w:eastAsia="Times New Roman" w:hAnsi="Arial" w:cs="Arial"/>
          <w:color w:val="151515"/>
          <w:sz w:val="20"/>
          <w:szCs w:val="20"/>
        </w:rPr>
        <w:t>súhlas dotknutej osoby</w:t>
      </w:r>
    </w:p>
    <w:p w14:paraId="11CDC647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1E3C444C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0914DB6C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0032807A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C776B50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52F10138" w14:textId="77777777" w:rsidTr="00702F9C">
        <w:trPr>
          <w:trHeight w:val="20"/>
        </w:trPr>
        <w:tc>
          <w:tcPr>
            <w:tcW w:w="4644" w:type="dxa"/>
          </w:tcPr>
          <w:p w14:paraId="7C5CAF3B" w14:textId="77777777" w:rsidR="005249B6" w:rsidRDefault="005249B6" w:rsidP="00702F9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fotografie</w:t>
            </w:r>
          </w:p>
        </w:tc>
        <w:tc>
          <w:tcPr>
            <w:tcW w:w="4678" w:type="dxa"/>
          </w:tcPr>
          <w:p w14:paraId="0ABB6A7D" w14:textId="248CEC51" w:rsidR="005249B6" w:rsidRDefault="000C70F2" w:rsidP="00702F9C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 dobu trvania účelu spracovania</w:t>
            </w:r>
          </w:p>
        </w:tc>
      </w:tr>
    </w:tbl>
    <w:p w14:paraId="02C8A9F3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672C7244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F28943E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Dotknutá osoba má právo kedykoľvek odvolať súhlas so spracovaním osobných údajov, ktoré sa jej týkajú. Odvolanie súhlasu nemá vplyv na zákonnosť spracúvania osobných údajov založeného na súhlase pred jeho odvolaním; pred poskytnutím súhlasu musí byť dotknutá osoba o tejto skutočnosti informovaná. Dotknutá osoba môže súhlas odvolať rovnakým spôsobom, akým súhlas udelila.</w:t>
      </w:r>
    </w:p>
    <w:p w14:paraId="42CBCA77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 xml:space="preserve"> </w:t>
      </w:r>
    </w:p>
    <w:p w14:paraId="6F466C8E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3533609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VŠEOBECNÁ AGENDA</w:t>
      </w:r>
    </w:p>
    <w:p w14:paraId="5A4CEE67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 xml:space="preserve">Účel spracúvania osobných údajov pri </w:t>
      </w:r>
      <w:r>
        <w:rPr>
          <w:rFonts w:ascii="Arial" w:eastAsia="Times New Roman" w:hAnsi="Arial" w:cs="Arial"/>
          <w:color w:val="151515"/>
        </w:rPr>
        <w:t>elektronickej komunikácii občanov s orgánmi verejnej moci.</w:t>
      </w:r>
    </w:p>
    <w:p w14:paraId="5462DE6D" w14:textId="77777777" w:rsidR="005249B6" w:rsidRDefault="005249B6" w:rsidP="005249B6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FFBE2D9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eastAsia="Times New Roman" w:hAnsi="Arial" w:cs="Arial"/>
          <w:color w:val="151515"/>
          <w:sz w:val="20"/>
          <w:szCs w:val="20"/>
        </w:rPr>
        <w:t>fyzické osoby - občania</w:t>
      </w:r>
    </w:p>
    <w:p w14:paraId="2D3A8436" w14:textId="77777777" w:rsidR="005249B6" w:rsidRDefault="005249B6" w:rsidP="005249B6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38EEDC51" w14:textId="4856D454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všeobecne použiteľný identifikátor – rodné číslo, </w:t>
      </w:r>
      <w:r>
        <w:rPr>
          <w:rFonts w:ascii="Arial" w:hAnsi="Arial" w:cs="Arial"/>
          <w:sz w:val="20"/>
          <w:szCs w:val="20"/>
        </w:rPr>
        <w:t>titul, meno a priezvisko, bydlisko, telefónne číslo, e-mail, číslo OP, dátum narodenia, zaručený elektronický podpis</w:t>
      </w:r>
    </w:p>
    <w:p w14:paraId="3E86DAF4" w14:textId="77777777" w:rsidR="005249B6" w:rsidRDefault="005249B6" w:rsidP="005249B6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568AA013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zákon č. 305/2013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. o elektronickej podobe výkonu pôsobnosti orgánov verejnej moci a o zmene a doplnení niektorých zákonov ( zákon o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e-Govermente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 )</w:t>
      </w:r>
    </w:p>
    <w:p w14:paraId="1F2BE626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72291332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Kategórie príjemcov: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Ústredný portál verejnej správy, ministerstvá a orgány štátnej správy, subjekty, ktorým osobitný predpis zveruje právomoc rozhodovať o právach a povinnostiach fyzických osôb (napr. súdy)</w:t>
      </w:r>
    </w:p>
    <w:p w14:paraId="2CD26BBD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sz w:val="20"/>
          <w:szCs w:val="20"/>
        </w:rPr>
      </w:pPr>
    </w:p>
    <w:p w14:paraId="1F7BEDD4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705FB262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5249B6" w14:paraId="53D16C84" w14:textId="77777777" w:rsidTr="00702F9C">
        <w:trPr>
          <w:trHeight w:val="20"/>
        </w:trPr>
        <w:tc>
          <w:tcPr>
            <w:tcW w:w="4644" w:type="dxa"/>
          </w:tcPr>
          <w:p w14:paraId="2D3C3464" w14:textId="324593D2" w:rsidR="005249B6" w:rsidRDefault="005249B6" w:rsidP="00702F9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Všeobecná agenda</w:t>
            </w:r>
          </w:p>
        </w:tc>
        <w:tc>
          <w:tcPr>
            <w:tcW w:w="4678" w:type="dxa"/>
          </w:tcPr>
          <w:p w14:paraId="79B29A2B" w14:textId="490E8B66" w:rsidR="005249B6" w:rsidRPr="005249B6" w:rsidRDefault="005249B6" w:rsidP="00702F9C">
            <w:pPr>
              <w:rPr>
                <w:rFonts w:ascii="Arial" w:hAnsi="Arial" w:cs="Arial"/>
                <w:sz w:val="20"/>
                <w:szCs w:val="20"/>
              </w:rPr>
            </w:pPr>
            <w:r w:rsidRPr="005249B6"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</w:tbl>
    <w:p w14:paraId="67511915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</w:p>
    <w:p w14:paraId="224B47AC" w14:textId="77777777" w:rsidR="005249B6" w:rsidRDefault="005249B6" w:rsidP="005249B6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3D0964E1" w14:textId="77777777" w:rsidR="005249B6" w:rsidRDefault="005249B6" w:rsidP="005249B6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iCs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67AE9EF1" w14:textId="77777777" w:rsidR="005249B6" w:rsidRDefault="005249B6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7F61CB6" w14:textId="77777777" w:rsidR="002D142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Dotknuté osoby, o ktorých sú spracúvané osobné údaje pre konkrétne vymedzené účely, si môžu uplatniť nasledovné práva:</w:t>
      </w:r>
    </w:p>
    <w:p w14:paraId="07B822E6" w14:textId="2B0A3810" w:rsidR="002D142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Právo požadovať prístup k svojim osobným údajom - Právo na opravu osobných údajov - Právo na vymazanie osobných údajov - Právo na obmedzenie spracúvania osobných údajov - Právo namietať proti spracúvaniu osobných údajov - Právo na prenos svojich osobných údajov - Právo podať sťažnosť dozornému orgánu, t.j. Úradu na ochranu osobných údajov SR.</w:t>
      </w:r>
    </w:p>
    <w:p w14:paraId="5BAC6527" w14:textId="4E069D3F" w:rsidR="002D142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Uvedené práva dotknutej osoby sú bližšie špecifikované v článkoch 15 až 21 Nariadenia. Dotknutá osoba si uvedené práva uplatňuje v súlade s Nariadením a ďalšími príslušnými právnymi predpismi. Voči prevádzkovateľovi si dotknutá osoba môže svoje práva uplatniť prostredníctvom písomnej žiadosti alebo elektronickými prostriedkami. V prípade, že dotknutá osoba požiada o ústne poskytnutie informácií, informácie sa môžu takto poskytnúť za predpokladu, že dotknutá osoba preukázala svoju totožnosť.</w:t>
      </w:r>
    </w:p>
    <w:p w14:paraId="7FB17044" w14:textId="77777777" w:rsidR="002D1426" w:rsidRDefault="00691E8C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Špeciálna základná škola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prijala všetky primerané personálne, organizačné a technické opatrenia za účelom maximálnej ochrany Vašich osobných údajov s cieľom v čo najväčšej miere znížiť riziko ich zneužitia. V zmysle našej povinnosti vyplývajúcej z článku 34 Nariadenia Vám ako dotknutým osobám oznamujeme, že ak nastane situácia, že ako prevádzkovateľ porušíme ochranu Vašich osobných údajov spôsobom, ktorý pravdepodobne povedie k vysokému riziku pre práva a slobody fyzických osôb, bez zbytočného odkladu Vám túto skutočnosť oznámime.</w:t>
      </w:r>
    </w:p>
    <w:p w14:paraId="552CDE82" w14:textId="4F5A08FF" w:rsidR="002D142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Právne predpisy a s nimi súvisiace spôsoby spracovávania Vašich osobných údajov sa môžu meniť. Ak sa tieto zásady rozhodneme aktualizovať, umiestnime zmeny na našej webstránke a budeme Vás o týchto zmenách informovať. V prípadoch, kedy má dôjsť k zásadnejšej zmene týchto zásad, alebo v prípade, kedy nám tak uloží zákon, budeme Vás informovať vopred. Žiadame Vás, aby ste si tieto zásady starostlivo prečítali a pri ďalšej komunikácii s nami, resp. používaní našej webstránky tieto zásady pravidelne kontrolovali.</w:t>
      </w:r>
    </w:p>
    <w:p w14:paraId="3560FA2B" w14:textId="77777777" w:rsidR="002D1426" w:rsidRDefault="002D1426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3B74388" w14:textId="6ECB67E1" w:rsidR="002D1426" w:rsidRDefault="00C74BFE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 xml:space="preserve">Ak máte akúkoľvek otázku ohľadne spracúvania Vašich osobných údajov, vrátane uplatnenia vyššie uvedených práv, môžete sa obrátiť na našu Zodpovednú osobu poskytovanú spoločnosťou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EuroTRADING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 s.r.o. (www.eurotrading.sk), emailom na  zo@eurotrading.sk.  Všetky vaše podnety a sťažnosti riadne preveríme a zašleme Vám vyjadrenie..</w:t>
      </w:r>
    </w:p>
    <w:p w14:paraId="38A6A880" w14:textId="31C5AB5C" w:rsidR="002D1426" w:rsidRDefault="000C70F2" w:rsidP="000C70F2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Ak nie ste spokojný s našou odpoveďou, alebo sa domnievate, že vaše osobné údaje spracúvame nespravodlivo alebo nezákonne, môžete podať sťažnosť na dozorný orgán, ktorým je Úrad na ochranu osobných údajov Slovenskej republiky, https://dataprotection.gov.sk, Námestie 1.mája 18, 811 06 Bratislava; tel. číslo: +421 /2/ 3231 3214; E-mail: statny.dozor@pdp.gov.sk.</w:t>
      </w:r>
    </w:p>
    <w:sectPr w:rsidR="002D1426" w:rsidSect="000F7C09">
      <w:footerReference w:type="default" r:id="rId8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13E8BB" w14:textId="77777777" w:rsidR="00CB098C" w:rsidRDefault="00CB098C" w:rsidP="000F7C09">
      <w:pPr>
        <w:spacing w:after="0" w:line="240" w:lineRule="auto"/>
      </w:pPr>
      <w:r>
        <w:separator/>
      </w:r>
    </w:p>
  </w:endnote>
  <w:endnote w:type="continuationSeparator" w:id="0">
    <w:p w14:paraId="213C6CAC" w14:textId="77777777" w:rsidR="00CB098C" w:rsidRDefault="00CB098C" w:rsidP="000F7C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2BC673" w14:textId="77777777" w:rsidR="002D1426" w:rsidRDefault="001F76B5" w:rsidP="001F76B5">
    <w:pPr>
      <w:pBdr>
        <w:top w:val="single" w:sz="4" w:space="1" w:color="auto"/>
      </w:pBdr>
      <w:spacing w:after="0" w:line="255" w:lineRule="atLeast"/>
      <w:jc w:val="center"/>
      <w:textAlignment w:val="baseline"/>
      <w:rPr>
        <w:rFonts w:ascii="Arial" w:eastAsia="Times New Roman" w:hAnsi="Arial" w:cs="Arial"/>
        <w:color w:val="151515"/>
        <w:sz w:val="20"/>
        <w:szCs w:val="20"/>
      </w:rPr>
    </w:pPr>
    <w:r>
      <w:rPr>
        <w:rFonts w:ascii="Arial" w:hAnsi="Arial" w:cs="Arial"/>
        <w:b/>
        <w:sz w:val="20"/>
        <w:szCs w:val="20"/>
      </w:rPr>
      <w:t xml:space="preserve">Prevádzkovateľ: </w:t>
    </w:r>
    <w:r>
      <w:rPr>
        <w:rFonts w:ascii="Arial" w:hAnsi="Arial" w:cs="Arial"/>
        <w:sz w:val="20"/>
        <w:szCs w:val="20"/>
      </w:rPr>
      <w:t>Špeciálna základná škola, Štúrova 573, 90841 Šaštín-Stráže, IČO: 35630108</w:t>
    </w:r>
  </w:p>
  <w:p w14:paraId="56C976D1" w14:textId="2E94FFF3" w:rsidR="002D1426" w:rsidRDefault="002D1426" w:rsidP="001F76B5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4DEB069" w14:textId="77777777" w:rsidR="00CB098C" w:rsidRDefault="00CB098C" w:rsidP="000F7C09">
      <w:pPr>
        <w:spacing w:after="0" w:line="240" w:lineRule="auto"/>
      </w:pPr>
      <w:r>
        <w:separator/>
      </w:r>
    </w:p>
  </w:footnote>
  <w:footnote w:type="continuationSeparator" w:id="0">
    <w:p w14:paraId="22955B68" w14:textId="77777777" w:rsidR="00CB098C" w:rsidRDefault="00CB098C" w:rsidP="000F7C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495B"/>
    <w:rsid w:val="00005486"/>
    <w:rsid w:val="00012A4D"/>
    <w:rsid w:val="00064E45"/>
    <w:rsid w:val="00071DBF"/>
    <w:rsid w:val="000B33E3"/>
    <w:rsid w:val="000C4A33"/>
    <w:rsid w:val="000C70F2"/>
    <w:rsid w:val="000F7C09"/>
    <w:rsid w:val="00134626"/>
    <w:rsid w:val="00175360"/>
    <w:rsid w:val="00186C54"/>
    <w:rsid w:val="001A25E7"/>
    <w:rsid w:val="001B4E3F"/>
    <w:rsid w:val="001C5817"/>
    <w:rsid w:val="001F76B5"/>
    <w:rsid w:val="002704FD"/>
    <w:rsid w:val="002D1426"/>
    <w:rsid w:val="002E19AF"/>
    <w:rsid w:val="00317BAE"/>
    <w:rsid w:val="0032495B"/>
    <w:rsid w:val="0035675F"/>
    <w:rsid w:val="003B28C7"/>
    <w:rsid w:val="004906CB"/>
    <w:rsid w:val="004B3861"/>
    <w:rsid w:val="004C2C29"/>
    <w:rsid w:val="004C56F3"/>
    <w:rsid w:val="00500DEF"/>
    <w:rsid w:val="005249B6"/>
    <w:rsid w:val="00544514"/>
    <w:rsid w:val="005637AE"/>
    <w:rsid w:val="00564D85"/>
    <w:rsid w:val="005A2865"/>
    <w:rsid w:val="00607089"/>
    <w:rsid w:val="00691E8C"/>
    <w:rsid w:val="006948D9"/>
    <w:rsid w:val="006B43CF"/>
    <w:rsid w:val="00733F5E"/>
    <w:rsid w:val="00767C28"/>
    <w:rsid w:val="00805993"/>
    <w:rsid w:val="008552D3"/>
    <w:rsid w:val="00875635"/>
    <w:rsid w:val="00884455"/>
    <w:rsid w:val="008D3F99"/>
    <w:rsid w:val="008D6EFA"/>
    <w:rsid w:val="009871FF"/>
    <w:rsid w:val="00992815"/>
    <w:rsid w:val="009C5FAE"/>
    <w:rsid w:val="009E75F2"/>
    <w:rsid w:val="00A616AF"/>
    <w:rsid w:val="00AB6412"/>
    <w:rsid w:val="00AC0D48"/>
    <w:rsid w:val="00AE6A7F"/>
    <w:rsid w:val="00B31372"/>
    <w:rsid w:val="00B706E4"/>
    <w:rsid w:val="00C0208E"/>
    <w:rsid w:val="00C14585"/>
    <w:rsid w:val="00C55BBD"/>
    <w:rsid w:val="00C57E52"/>
    <w:rsid w:val="00C74BFE"/>
    <w:rsid w:val="00C91510"/>
    <w:rsid w:val="00CB098C"/>
    <w:rsid w:val="00CD7289"/>
    <w:rsid w:val="00D26F82"/>
    <w:rsid w:val="00D4732A"/>
    <w:rsid w:val="00DB03A4"/>
    <w:rsid w:val="00ED2921"/>
    <w:rsid w:val="00F50E2D"/>
    <w:rsid w:val="00F673ED"/>
    <w:rsid w:val="00F7142B"/>
    <w:rsid w:val="00F811CA"/>
    <w:rsid w:val="00FA212D"/>
    <w:rsid w:val="00FA3206"/>
    <w:rsid w:val="00FB56B5"/>
    <w:rsid w:val="00FB7D4D"/>
    <w:rsid w:val="00FC3391"/>
    <w:rsid w:val="00FD3039"/>
    <w:rsid w:val="00FE2661"/>
    <w:rsid w:val="00FE5E57"/>
    <w:rsid w:val="00FE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7BCD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2495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7142B"/>
    <w:pPr>
      <w:spacing w:after="0" w:line="240" w:lineRule="auto"/>
    </w:pPr>
  </w:style>
  <w:style w:type="table" w:styleId="Mriekatabuky">
    <w:name w:val="Table Grid"/>
    <w:basedOn w:val="Normlnatabuka"/>
    <w:uiPriority w:val="59"/>
    <w:rsid w:val="009E75F2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7C09"/>
  </w:style>
  <w:style w:type="paragraph" w:styleId="Pta">
    <w:name w:val="footer"/>
    <w:basedOn w:val="Normlny"/>
    <w:link w:val="Pt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7C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2495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7142B"/>
    <w:pPr>
      <w:spacing w:after="0" w:line="240" w:lineRule="auto"/>
    </w:pPr>
  </w:style>
  <w:style w:type="table" w:styleId="Mriekatabuky">
    <w:name w:val="Table Grid"/>
    <w:basedOn w:val="Normlnatabuka"/>
    <w:uiPriority w:val="59"/>
    <w:rsid w:val="009E75F2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F7C09"/>
  </w:style>
  <w:style w:type="paragraph" w:styleId="Pta">
    <w:name w:val="footer"/>
    <w:basedOn w:val="Normlny"/>
    <w:link w:val="PtaChar"/>
    <w:uiPriority w:val="99"/>
    <w:unhideWhenUsed/>
    <w:rsid w:val="000F7C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F7C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83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3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2254</Words>
  <Characters>12850</Characters>
  <Application>Microsoft Office Word</Application>
  <DocSecurity>0</DocSecurity>
  <Lines>107</Lines>
  <Paragraphs>30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Danka;OpenTBS 1.9.4</dc:creator>
  <cp:lastModifiedBy>Používateľ systému Windows</cp:lastModifiedBy>
  <cp:revision>2</cp:revision>
  <dcterms:created xsi:type="dcterms:W3CDTF">2025-10-21T09:38:00Z</dcterms:created>
  <dcterms:modified xsi:type="dcterms:W3CDTF">2025-10-21T09:38:00Z</dcterms:modified>
</cp:coreProperties>
</file>